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20DA6" w:rsidP="00BC396C" w14:paraId="5024ECAD" w14:textId="0333CF24">
      <w:pPr>
        <w:spacing w:after="0" w:line="480" w:lineRule="auto"/>
        <w:jc w:val="center"/>
        <w:rPr>
          <w:rFonts w:ascii="Times New Roman" w:hAnsi="Times New Roman" w:cs="Times New Roman"/>
          <w:sz w:val="24"/>
          <w:szCs w:val="24"/>
        </w:rPr>
      </w:pPr>
    </w:p>
    <w:p w:rsidR="00B00DBB" w:rsidP="00BC396C" w14:paraId="759E3D64" w14:textId="52A610B4">
      <w:pPr>
        <w:spacing w:after="0" w:line="480" w:lineRule="auto"/>
        <w:jc w:val="center"/>
        <w:rPr>
          <w:rFonts w:ascii="Times New Roman" w:hAnsi="Times New Roman" w:cs="Times New Roman"/>
          <w:sz w:val="24"/>
          <w:szCs w:val="24"/>
        </w:rPr>
      </w:pPr>
    </w:p>
    <w:p w:rsidR="00B00DBB" w:rsidP="00BC396C" w14:paraId="47DB9F09" w14:textId="4F70E759">
      <w:pPr>
        <w:spacing w:after="0" w:line="480" w:lineRule="auto"/>
        <w:jc w:val="center"/>
        <w:rPr>
          <w:rFonts w:ascii="Times New Roman" w:hAnsi="Times New Roman" w:cs="Times New Roman"/>
          <w:sz w:val="24"/>
          <w:szCs w:val="24"/>
        </w:rPr>
      </w:pPr>
    </w:p>
    <w:p w:rsidR="00B00DBB" w:rsidP="00BC396C" w14:paraId="39681B52" w14:textId="69ECF865">
      <w:pPr>
        <w:spacing w:after="0" w:line="480" w:lineRule="auto"/>
        <w:jc w:val="center"/>
        <w:rPr>
          <w:rFonts w:ascii="Times New Roman" w:hAnsi="Times New Roman" w:cs="Times New Roman"/>
          <w:sz w:val="24"/>
          <w:szCs w:val="24"/>
        </w:rPr>
      </w:pPr>
    </w:p>
    <w:p w:rsidR="00B00DBB" w:rsidP="00BC396C" w14:paraId="43023234" w14:textId="464CC3DD">
      <w:pPr>
        <w:spacing w:after="0" w:line="480" w:lineRule="auto"/>
        <w:jc w:val="center"/>
        <w:rPr>
          <w:rFonts w:ascii="Times New Roman" w:hAnsi="Times New Roman" w:cs="Times New Roman"/>
          <w:sz w:val="24"/>
          <w:szCs w:val="24"/>
        </w:rPr>
      </w:pPr>
    </w:p>
    <w:p w:rsidR="00B00DBB" w:rsidP="00BC396C" w14:paraId="0116EFDB" w14:textId="67FC55DC">
      <w:pPr>
        <w:spacing w:after="0" w:line="480" w:lineRule="auto"/>
        <w:jc w:val="center"/>
        <w:rPr>
          <w:rFonts w:ascii="Times New Roman" w:hAnsi="Times New Roman" w:cs="Times New Roman"/>
          <w:sz w:val="24"/>
          <w:szCs w:val="24"/>
        </w:rPr>
      </w:pPr>
    </w:p>
    <w:p w:rsidR="00B00DBB" w:rsidRPr="00BC396C" w:rsidP="00BC396C" w14:paraId="5676C6B1" w14:textId="77777777">
      <w:pPr>
        <w:spacing w:after="0" w:line="480" w:lineRule="auto"/>
        <w:jc w:val="center"/>
        <w:rPr>
          <w:rFonts w:ascii="Times New Roman" w:hAnsi="Times New Roman" w:cs="Times New Roman"/>
          <w:sz w:val="24"/>
          <w:szCs w:val="24"/>
        </w:rPr>
      </w:pPr>
    </w:p>
    <w:p w:rsidR="00F064C5" w:rsidRPr="00BC396C" w:rsidP="00BC396C" w14:paraId="3398895B" w14:textId="77777777">
      <w:pPr>
        <w:spacing w:after="0" w:line="480" w:lineRule="auto"/>
        <w:jc w:val="center"/>
        <w:rPr>
          <w:rFonts w:ascii="Times New Roman" w:hAnsi="Times New Roman" w:cs="Times New Roman"/>
          <w:sz w:val="24"/>
          <w:szCs w:val="24"/>
        </w:rPr>
      </w:pPr>
      <w:r w:rsidRPr="00BC396C">
        <w:rPr>
          <w:rFonts w:ascii="Times New Roman" w:hAnsi="Times New Roman" w:cs="Times New Roman"/>
          <w:sz w:val="24"/>
          <w:szCs w:val="24"/>
        </w:rPr>
        <w:t>Consumer Decision Making Process</w:t>
      </w:r>
    </w:p>
    <w:p w:rsidR="00820DA6" w:rsidRPr="00BC396C" w:rsidP="00BC396C" w14:paraId="7DDA4019" w14:textId="73F951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C396C">
        <w:rPr>
          <w:rFonts w:ascii="Times New Roman" w:hAnsi="Times New Roman" w:cs="Times New Roman"/>
          <w:sz w:val="24"/>
          <w:szCs w:val="24"/>
        </w:rPr>
        <w:t>Name</w:t>
      </w:r>
    </w:p>
    <w:p w:rsidR="00ED1D63" w:rsidRPr="00BC396C" w:rsidP="00994790" w14:paraId="608BF3F4" w14:textId="6A99BE0F">
      <w:pPr>
        <w:spacing w:after="0" w:line="480" w:lineRule="auto"/>
        <w:jc w:val="center"/>
        <w:rPr>
          <w:rFonts w:ascii="Times New Roman" w:hAnsi="Times New Roman" w:cs="Times New Roman"/>
          <w:sz w:val="24"/>
          <w:szCs w:val="24"/>
        </w:rPr>
      </w:pPr>
      <w:r w:rsidRPr="00BC396C">
        <w:rPr>
          <w:rFonts w:ascii="Times New Roman" w:hAnsi="Times New Roman" w:cs="Times New Roman"/>
          <w:sz w:val="24"/>
          <w:szCs w:val="24"/>
        </w:rPr>
        <w:t>Institutional Affiliation</w:t>
      </w:r>
      <w:r w:rsidR="00B00DBB">
        <w:rPr>
          <w:rFonts w:ascii="Times New Roman" w:hAnsi="Times New Roman" w:cs="Times New Roman"/>
          <w:sz w:val="24"/>
          <w:szCs w:val="24"/>
        </w:rPr>
        <w:t>s</w:t>
      </w:r>
    </w:p>
    <w:p w:rsidR="00994790" w:rsidP="00BC396C" w14:paraId="2E82916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20DA6" w:rsidRPr="00BC396C" w:rsidP="00BC396C" w14:paraId="741ABB24" w14:textId="23F2A3CC">
      <w:pPr>
        <w:spacing w:after="0" w:line="480" w:lineRule="auto"/>
        <w:jc w:val="center"/>
        <w:rPr>
          <w:rFonts w:ascii="Times New Roman" w:hAnsi="Times New Roman" w:cs="Times New Roman"/>
          <w:sz w:val="24"/>
          <w:szCs w:val="24"/>
        </w:rPr>
      </w:pPr>
      <w:bookmarkStart w:id="0" w:name="_GoBack"/>
      <w:bookmarkEnd w:id="0"/>
      <w:r w:rsidRPr="00BC396C">
        <w:rPr>
          <w:rFonts w:ascii="Times New Roman" w:hAnsi="Times New Roman" w:cs="Times New Roman"/>
          <w:sz w:val="24"/>
          <w:szCs w:val="24"/>
        </w:rPr>
        <w:t>Consumer Decision Making Process</w:t>
      </w:r>
    </w:p>
    <w:p w:rsidR="00A4130B" w:rsidRPr="00BC396C" w:rsidP="00BC396C" w14:paraId="408A5CAC" w14:textId="2998D87E">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In the modern world, every marketer’s goal </w:t>
      </w:r>
      <w:r w:rsidR="00FE646B">
        <w:rPr>
          <w:rFonts w:ascii="Times New Roman" w:hAnsi="Times New Roman" w:cs="Times New Roman"/>
          <w:sz w:val="24"/>
          <w:szCs w:val="24"/>
        </w:rPr>
        <w:t xml:space="preserve">is </w:t>
      </w:r>
      <w:r w:rsidRPr="00BC396C">
        <w:rPr>
          <w:rFonts w:ascii="Times New Roman" w:hAnsi="Times New Roman" w:cs="Times New Roman"/>
          <w:sz w:val="24"/>
          <w:szCs w:val="24"/>
        </w:rPr>
        <w:t xml:space="preserve">to get inside the </w:t>
      </w:r>
      <w:r w:rsidRPr="00BC396C" w:rsidR="00005452">
        <w:rPr>
          <w:rFonts w:ascii="Times New Roman" w:hAnsi="Times New Roman" w:cs="Times New Roman"/>
          <w:sz w:val="24"/>
          <w:szCs w:val="24"/>
        </w:rPr>
        <w:t>clients’</w:t>
      </w:r>
      <w:r w:rsidRPr="00BC396C">
        <w:rPr>
          <w:rFonts w:ascii="Times New Roman" w:hAnsi="Times New Roman" w:cs="Times New Roman"/>
          <w:sz w:val="24"/>
          <w:szCs w:val="24"/>
        </w:rPr>
        <w:t xml:space="preserve"> head and understand what they want. Specifically, marketers need to determine the way the customers make decisions as well as the way they can get them to decide to purchase their products. </w:t>
      </w:r>
      <w:r w:rsidRPr="00BC396C" w:rsidR="005E3A60">
        <w:rPr>
          <w:rFonts w:ascii="Times New Roman" w:hAnsi="Times New Roman" w:cs="Times New Roman"/>
          <w:sz w:val="24"/>
          <w:szCs w:val="24"/>
        </w:rPr>
        <w:t>Notably, the consumer decision making decision process consists of five steps, namely problem recognition, search process, comparison, product selection, as well as evaluation of choice. With that in mind, l</w:t>
      </w:r>
      <w:r w:rsidRPr="00BC396C">
        <w:rPr>
          <w:rFonts w:ascii="Times New Roman" w:hAnsi="Times New Roman" w:cs="Times New Roman"/>
          <w:sz w:val="24"/>
          <w:szCs w:val="24"/>
        </w:rPr>
        <w:t xml:space="preserve">ast week I bought a laptop for my younger brother as a birthday gift. </w:t>
      </w:r>
      <w:r w:rsidRPr="00BC396C">
        <w:rPr>
          <w:rFonts w:ascii="Times New Roman" w:hAnsi="Times New Roman" w:cs="Times New Roman"/>
          <w:sz w:val="24"/>
          <w:szCs w:val="24"/>
        </w:rPr>
        <w:t>In this process, I followed the available consumer decision process to land on the machine I purchased. 
</w:t>
      </w:r>
    </w:p>
    <w:p w:rsidR="00381D79" w:rsidRPr="00BC396C" w:rsidP="00BC396C" w14:paraId="1712116C"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In my purchase process, I observed the consumer decision process steps to help me make a substantial decision concerning the prevalent products in the market. To begin with, I started with problem recognition. Because my younger </w:t>
      </w:r>
      <w:r w:rsidRPr="00BC396C" w:rsidR="0029272D">
        <w:rPr>
          <w:rFonts w:ascii="Times New Roman" w:hAnsi="Times New Roman" w:cs="Times New Roman"/>
          <w:sz w:val="24"/>
          <w:szCs w:val="24"/>
        </w:rPr>
        <w:t>brother needed a laptop and it was his birthday, I decided to buy him one. Therefore, my brother's need was the problem that wanted to be solved with immediate effect. Secondly, I engaged in a search process to determine the type and brand of laptop that can satisfy my brother's needs. In this case, I used search engines to find out what I was looking for. On the same note, I contacted my friends and family members to provide an effective recommendation for the excellent laptops. I preferred recommendations from my friends and family members because they give appropriate information about the types of laptops available in the market and their specifications</w:t>
      </w:r>
      <w:r w:rsidRPr="00BC396C" w:rsidR="00FD07DF">
        <w:rPr>
          <w:rFonts w:ascii="Times New Roman" w:hAnsi="Times New Roman" w:cs="Times New Roman"/>
          <w:sz w:val="24"/>
          <w:szCs w:val="24"/>
        </w:rPr>
        <w:t xml:space="preserve"> (Lunenburg, 2010)</w:t>
      </w:r>
      <w:r w:rsidRPr="00BC396C" w:rsidR="0029272D">
        <w:rPr>
          <w:rFonts w:ascii="Times New Roman" w:hAnsi="Times New Roman" w:cs="Times New Roman"/>
          <w:sz w:val="24"/>
          <w:szCs w:val="24"/>
        </w:rPr>
        <w:t>. Furthermore, I had a trust factor for them because they are close to me.</w:t>
      </w:r>
      <w:r w:rsidRPr="00BC396C">
        <w:rPr>
          <w:rFonts w:ascii="Times New Roman" w:hAnsi="Times New Roman" w:cs="Times New Roman"/>
          <w:sz w:val="24"/>
          <w:szCs w:val="24"/>
        </w:rPr>
        <w:t xml:space="preserve"> Lastly, in the search process, I used my experience to solve the recognized problem. </w:t>
      </w:r>
    </w:p>
    <w:p w:rsidR="003719E7" w:rsidRPr="00BC396C" w:rsidP="00BC396C" w14:paraId="2B331508"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After the search process, I came up with various alternatives that I was to evaluate. I determined what will satisfy my brother’s wants and begun to look for the best deals in the </w:t>
      </w:r>
      <w:r w:rsidRPr="00BC396C">
        <w:rPr>
          <w:rFonts w:ascii="Times New Roman" w:hAnsi="Times New Roman" w:cs="Times New Roman"/>
          <w:sz w:val="24"/>
          <w:szCs w:val="24"/>
        </w:rPr>
        <w:t xml:space="preserve">market. </w:t>
      </w:r>
      <w:r w:rsidRPr="00BC396C" w:rsidR="006F25FA">
        <w:rPr>
          <w:rFonts w:ascii="Times New Roman" w:hAnsi="Times New Roman" w:cs="Times New Roman"/>
          <w:sz w:val="24"/>
          <w:szCs w:val="24"/>
        </w:rPr>
        <w:t>Notably, this was grounded on quality, price, taste, and preference that were important to my brother</w:t>
      </w:r>
      <w:r w:rsidRPr="00BC396C" w:rsidR="00425B81">
        <w:rPr>
          <w:rFonts w:ascii="Times New Roman" w:hAnsi="Times New Roman" w:cs="Times New Roman"/>
          <w:sz w:val="24"/>
          <w:szCs w:val="24"/>
        </w:rPr>
        <w:t xml:space="preserve"> (Flekel, 2013)</w:t>
      </w:r>
      <w:r w:rsidRPr="00BC396C" w:rsidR="006F25FA">
        <w:rPr>
          <w:rFonts w:ascii="Times New Roman" w:hAnsi="Times New Roman" w:cs="Times New Roman"/>
          <w:sz w:val="24"/>
          <w:szCs w:val="24"/>
        </w:rPr>
        <w:t>. In the evaluation process, I had to read a variety of reviews as well as compare prices and chose the one that satisfied most of the aforementioned parameters.</w:t>
      </w:r>
      <w:r w:rsidRPr="00BC396C">
        <w:rPr>
          <w:rFonts w:ascii="Times New Roman" w:hAnsi="Times New Roman" w:cs="Times New Roman"/>
          <w:sz w:val="24"/>
          <w:szCs w:val="24"/>
        </w:rPr>
        <w:t xml:space="preserve"> In this stage, some of the marketing experts played a critical role in helping me choose a quality laptop. Specifically, they helped me consider the strengths as well as durability factors before deciding on the type of laptop to purchase. 
</w:t>
      </w:r>
    </w:p>
    <w:p w:rsidR="0099039F" w:rsidRPr="00BC396C" w:rsidP="00BC396C" w14:paraId="61BAA19B"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After evaluating the available options, I had to select one of the prevalent laptops in the market. In this case, I had already </w:t>
      </w:r>
      <w:r w:rsidRPr="00BC396C" w:rsidR="00A95A29">
        <w:rPr>
          <w:rFonts w:ascii="Times New Roman" w:hAnsi="Times New Roman" w:cs="Times New Roman"/>
          <w:sz w:val="24"/>
          <w:szCs w:val="24"/>
        </w:rPr>
        <w:t>considered risk</w:t>
      </w:r>
      <w:r w:rsidRPr="00BC396C">
        <w:rPr>
          <w:rFonts w:ascii="Times New Roman" w:hAnsi="Times New Roman" w:cs="Times New Roman"/>
          <w:sz w:val="24"/>
          <w:szCs w:val="24"/>
        </w:rPr>
        <w:t xml:space="preserve"> and I was definite on what I wanted to buy. Luckily, I had a good experience with the exact decision as well as the help of friends and family </w:t>
      </w:r>
      <w:r w:rsidRPr="00BC396C" w:rsidR="00A95A29">
        <w:rPr>
          <w:rFonts w:ascii="Times New Roman" w:hAnsi="Times New Roman" w:cs="Times New Roman"/>
          <w:sz w:val="24"/>
          <w:szCs w:val="24"/>
        </w:rPr>
        <w:t>members’</w:t>
      </w:r>
      <w:r w:rsidRPr="00BC396C">
        <w:rPr>
          <w:rFonts w:ascii="Times New Roman" w:hAnsi="Times New Roman" w:cs="Times New Roman"/>
          <w:sz w:val="24"/>
          <w:szCs w:val="24"/>
        </w:rPr>
        <w:t xml:space="preserve"> recommendations were important in the selection process.</w:t>
      </w:r>
      <w:r w:rsidRPr="00BC396C" w:rsidR="00A95A29">
        <w:rPr>
          <w:rFonts w:ascii="Times New Roman" w:hAnsi="Times New Roman" w:cs="Times New Roman"/>
          <w:sz w:val="24"/>
          <w:szCs w:val="24"/>
        </w:rPr>
        <w:t xml:space="preserve"> </w:t>
      </w:r>
      <w:r w:rsidRPr="00BC396C" w:rsidR="006F7574">
        <w:rPr>
          <w:rFonts w:ascii="Times New Roman" w:hAnsi="Times New Roman" w:cs="Times New Roman"/>
          <w:sz w:val="24"/>
          <w:szCs w:val="24"/>
        </w:rPr>
        <w:t xml:space="preserve">It is noteworthy that the option chosen was of high quality, pocket-friendly, as well as satisfied the needs of my brother. </w:t>
      </w:r>
      <w:r w:rsidRPr="00BC396C" w:rsidR="00C55B9B">
        <w:rPr>
          <w:rFonts w:ascii="Times New Roman" w:hAnsi="Times New Roman" w:cs="Times New Roman"/>
          <w:sz w:val="24"/>
          <w:szCs w:val="24"/>
        </w:rPr>
        <w:t xml:space="preserve">In simple terms, the laptop selected relied on the quality, durability, and the ability to satisfy my brother’s needs. </w:t>
      </w:r>
    </w:p>
    <w:p w:rsidR="007409F2" w:rsidRPr="00BC396C" w:rsidP="00BC396C" w14:paraId="4FD69F02"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Once I made the purchase decision, I had to perform a comprehensive evaluation to determine whether the product bought was satisfactory. In this case, I had to find out whether the laptop I purchased is everything it was cracked up to be. </w:t>
      </w:r>
      <w:r w:rsidRPr="00BC396C" w:rsidR="00FC2216">
        <w:rPr>
          <w:rFonts w:ascii="Times New Roman" w:hAnsi="Times New Roman" w:cs="Times New Roman"/>
          <w:sz w:val="24"/>
          <w:szCs w:val="24"/>
        </w:rPr>
        <w:t>I wanted to make my brother happy and feel good about the laptop</w:t>
      </w:r>
      <w:r w:rsidRPr="00BC396C" w:rsidR="00C94DD2">
        <w:rPr>
          <w:rFonts w:ascii="Times New Roman" w:hAnsi="Times New Roman" w:cs="Times New Roman"/>
          <w:sz w:val="24"/>
          <w:szCs w:val="24"/>
        </w:rPr>
        <w:t xml:space="preserve"> (Flekel, 2013)</w:t>
      </w:r>
      <w:r w:rsidRPr="00BC396C" w:rsidR="00FC2216">
        <w:rPr>
          <w:rFonts w:ascii="Times New Roman" w:hAnsi="Times New Roman" w:cs="Times New Roman"/>
          <w:sz w:val="24"/>
          <w:szCs w:val="24"/>
        </w:rPr>
        <w:t>. On my side, I wanted to feel good and satisfied concerning the price, quality, and durability of the product. Simply put, the purchase process was successful because the laptop I bought for my brother served the purpose and the young boy was happy and satisfied with it. 
</w:t>
      </w:r>
    </w:p>
    <w:p w:rsidR="00FC7187" w:rsidRPr="00BC396C" w:rsidP="00BC396C" w14:paraId="779EF88C"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I went through all the provided consumer decision-making process steps apart from the disposal of the product. In this process, all the steps presented above were important; however, information search, as well as alternative evaluation, was most crucial. In particular, both </w:t>
      </w:r>
      <w:r w:rsidRPr="00BC396C">
        <w:rPr>
          <w:rFonts w:ascii="Times New Roman" w:hAnsi="Times New Roman" w:cs="Times New Roman"/>
          <w:sz w:val="24"/>
          <w:szCs w:val="24"/>
        </w:rPr>
        <w:t xml:space="preserve">information search and alternative evaluation steps were of great importance in the purchase decision-making process in different ways. To begin with, the search process enabled me to find out the relevant information pertaining to the laptops available in the market, their quality, price, durability, and ability to satisfy my brother’s needs. </w:t>
      </w:r>
      <w:r w:rsidRPr="00BC396C">
        <w:rPr>
          <w:rFonts w:ascii="Times New Roman" w:hAnsi="Times New Roman" w:cs="Times New Roman"/>
          <w:sz w:val="24"/>
          <w:szCs w:val="24"/>
        </w:rPr>
        <w:t>At this stage, friends, family members, as well as my experience played a role in helping me have adequate information to determine the kind of laptop that would satisfy my brother's needs as well as pocket-friendly. 
</w:t>
      </w:r>
    </w:p>
    <w:p w:rsidR="00B3054C" w:rsidRPr="00BC396C" w:rsidP="00BC396C" w14:paraId="28B2177C"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In addition, alternative evaluation was </w:t>
      </w:r>
      <w:r w:rsidRPr="00BC396C" w:rsidR="00B15E06">
        <w:rPr>
          <w:rFonts w:ascii="Times New Roman" w:hAnsi="Times New Roman" w:cs="Times New Roman"/>
          <w:sz w:val="24"/>
          <w:szCs w:val="24"/>
        </w:rPr>
        <w:t xml:space="preserve">an important step in the purchase decision-making process. Notably, this step helped me compare as well as contrast the available products to find out the quality one and which fits my brother's wants. </w:t>
      </w:r>
      <w:r w:rsidRPr="00BC396C" w:rsidR="00C522A6">
        <w:rPr>
          <w:rFonts w:ascii="Times New Roman" w:hAnsi="Times New Roman" w:cs="Times New Roman"/>
          <w:sz w:val="24"/>
          <w:szCs w:val="24"/>
        </w:rPr>
        <w:t xml:space="preserve">On the same note, </w:t>
      </w:r>
      <w:r w:rsidRPr="00BC396C" w:rsidR="00D424D7">
        <w:rPr>
          <w:rFonts w:ascii="Times New Roman" w:hAnsi="Times New Roman" w:cs="Times New Roman"/>
          <w:sz w:val="24"/>
          <w:szCs w:val="24"/>
        </w:rPr>
        <w:t>the aforementioned step was vital to my purchase decision because it helped me to understand various specifications of the available laptops and be in a position to select the one that suits my wants as well as my brother's needs. 
</w:t>
      </w:r>
    </w:p>
    <w:p w:rsidR="00532930" w:rsidRPr="00BC396C" w:rsidP="00BC396C" w14:paraId="533BB701" w14:textId="77777777">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In my purchase process, I skipped the last stage in the consumer decision process. Disposal of the product stage required me to understand the way the bought product will be disposed after being used. In spite of the fact that the way products are disposed has become important to consumers as well as the society in general, I skipped the step because I was not the one who is going to use the laptop</w:t>
      </w:r>
      <w:r w:rsidRPr="00BC396C" w:rsidR="007E6EB2">
        <w:rPr>
          <w:rFonts w:ascii="Times New Roman" w:hAnsi="Times New Roman" w:cs="Times New Roman"/>
          <w:sz w:val="24"/>
          <w:szCs w:val="24"/>
        </w:rPr>
        <w:t xml:space="preserve"> (Lunenburg, 2010)</w:t>
      </w:r>
      <w:r w:rsidRPr="00BC396C">
        <w:rPr>
          <w:rFonts w:ascii="Times New Roman" w:hAnsi="Times New Roman" w:cs="Times New Roman"/>
          <w:sz w:val="24"/>
          <w:szCs w:val="24"/>
        </w:rPr>
        <w:t xml:space="preserve">. I thought that it was my brother’s business to understand the way the laptop will be disposed when its </w:t>
      </w:r>
      <w:r w:rsidRPr="00BC396C" w:rsidR="00FE726C">
        <w:rPr>
          <w:rFonts w:ascii="Times New Roman" w:hAnsi="Times New Roman" w:cs="Times New Roman"/>
          <w:sz w:val="24"/>
          <w:szCs w:val="24"/>
        </w:rPr>
        <w:t>lifetime</w:t>
      </w:r>
      <w:r w:rsidRPr="00BC396C">
        <w:rPr>
          <w:rFonts w:ascii="Times New Roman" w:hAnsi="Times New Roman" w:cs="Times New Roman"/>
          <w:sz w:val="24"/>
          <w:szCs w:val="24"/>
        </w:rPr>
        <w:t xml:space="preserve"> </w:t>
      </w:r>
      <w:r w:rsidRPr="00BC396C" w:rsidR="00624188">
        <w:rPr>
          <w:rFonts w:ascii="Times New Roman" w:hAnsi="Times New Roman" w:cs="Times New Roman"/>
          <w:sz w:val="24"/>
          <w:szCs w:val="24"/>
        </w:rPr>
        <w:t>ends</w:t>
      </w:r>
      <w:r w:rsidRPr="00BC396C">
        <w:rPr>
          <w:rFonts w:ascii="Times New Roman" w:hAnsi="Times New Roman" w:cs="Times New Roman"/>
          <w:sz w:val="24"/>
          <w:szCs w:val="24"/>
        </w:rPr>
        <w:t xml:space="preserve">. </w:t>
      </w:r>
    </w:p>
    <w:p w:rsidR="00425B81" w:rsidRPr="00BC396C" w:rsidP="00AD6EC2" w14:paraId="26124FFA" w14:textId="459B4F20">
      <w:pPr>
        <w:spacing w:after="0" w:line="480" w:lineRule="auto"/>
        <w:ind w:firstLine="720"/>
        <w:rPr>
          <w:rFonts w:ascii="Times New Roman" w:hAnsi="Times New Roman" w:cs="Times New Roman"/>
          <w:sz w:val="24"/>
          <w:szCs w:val="24"/>
        </w:rPr>
      </w:pPr>
      <w:r w:rsidRPr="00BC396C">
        <w:rPr>
          <w:rFonts w:ascii="Times New Roman" w:hAnsi="Times New Roman" w:cs="Times New Roman"/>
          <w:sz w:val="24"/>
          <w:szCs w:val="24"/>
        </w:rPr>
        <w:t xml:space="preserve">It is important to note that the selling organization played a critical role in contributing to my purchase decision. Specifically, the organization has been running important adverts in various media that provide significant information about the laptops. In particular, the information on durability, price, specifications, and quality influenced my decision and made me purchase that particular laptop. In fact, the selling organization was crucial in every step </w:t>
      </w:r>
      <w:r w:rsidRPr="00BC396C">
        <w:rPr>
          <w:rFonts w:ascii="Times New Roman" w:hAnsi="Times New Roman" w:cs="Times New Roman"/>
          <w:sz w:val="24"/>
          <w:szCs w:val="24"/>
        </w:rPr>
        <w:t>discussed above.</w:t>
      </w:r>
      <w:r w:rsidRPr="00BC396C" w:rsidR="00A90746">
        <w:rPr>
          <w:rFonts w:ascii="Times New Roman" w:hAnsi="Times New Roman" w:cs="Times New Roman"/>
          <w:sz w:val="24"/>
          <w:szCs w:val="24"/>
        </w:rPr>
        <w:t xml:space="preserve"> </w:t>
      </w:r>
      <w:r w:rsidRPr="00BC396C" w:rsidR="004C5B46">
        <w:rPr>
          <w:rFonts w:ascii="Times New Roman" w:hAnsi="Times New Roman" w:cs="Times New Roman"/>
          <w:sz w:val="24"/>
          <w:szCs w:val="24"/>
        </w:rPr>
        <w:t>With that said, it is clear that the available consumer decision-making steps played a vital role in helping me make an excellent decision in buying my younger brother a quality and durable laptop. To determine a quality product that meets one's demands, wants and needs, the steps discussed above take part in showing an individual the right way for the excellent purchase decision.
</w:t>
      </w:r>
    </w:p>
    <w:p w:rsidR="007651C9" w:rsidP="00BC396C" w14:paraId="6302B31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25B81" w:rsidRPr="00BC396C" w:rsidP="00BC396C" w14:paraId="2792EBAF" w14:textId="4D76D629">
      <w:pPr>
        <w:spacing w:after="0" w:line="480" w:lineRule="auto"/>
        <w:jc w:val="center"/>
        <w:rPr>
          <w:rFonts w:ascii="Times New Roman" w:hAnsi="Times New Roman" w:cs="Times New Roman"/>
          <w:sz w:val="24"/>
          <w:szCs w:val="24"/>
        </w:rPr>
      </w:pPr>
      <w:r w:rsidRPr="00BC396C">
        <w:rPr>
          <w:rFonts w:ascii="Times New Roman" w:hAnsi="Times New Roman" w:cs="Times New Roman"/>
          <w:sz w:val="24"/>
          <w:szCs w:val="24"/>
        </w:rPr>
        <w:t>References</w:t>
      </w:r>
    </w:p>
    <w:p w:rsidR="00425B81" w:rsidRPr="00BC396C" w:rsidP="00BC396C" w14:paraId="4A686573" w14:textId="51491DD7">
      <w:pPr>
        <w:spacing w:after="0" w:line="480" w:lineRule="auto"/>
        <w:ind w:left="720" w:hanging="720"/>
        <w:rPr>
          <w:rFonts w:ascii="Times New Roman" w:hAnsi="Times New Roman" w:cs="Times New Roman"/>
          <w:sz w:val="24"/>
          <w:szCs w:val="24"/>
        </w:rPr>
      </w:pPr>
      <w:r w:rsidRPr="00BC396C">
        <w:rPr>
          <w:rFonts w:ascii="Times New Roman" w:hAnsi="Times New Roman" w:cs="Times New Roman"/>
          <w:sz w:val="24"/>
          <w:szCs w:val="24"/>
        </w:rPr>
        <w:t xml:space="preserve">Flekel, A. (2013). Five steps of </w:t>
      </w:r>
      <w:r w:rsidRPr="00BC396C" w:rsidR="00005452">
        <w:rPr>
          <w:rFonts w:ascii="Times New Roman" w:hAnsi="Times New Roman" w:cs="Times New Roman"/>
          <w:sz w:val="24"/>
          <w:szCs w:val="24"/>
        </w:rPr>
        <w:t>decision-making</w:t>
      </w:r>
      <w:r w:rsidRPr="00BC396C">
        <w:rPr>
          <w:rFonts w:ascii="Times New Roman" w:hAnsi="Times New Roman" w:cs="Times New Roman"/>
          <w:sz w:val="24"/>
          <w:szCs w:val="24"/>
        </w:rPr>
        <w:t xml:space="preserve"> process. </w:t>
      </w:r>
      <w:r w:rsidRPr="00BC396C">
        <w:rPr>
          <w:rFonts w:ascii="Times New Roman" w:hAnsi="Times New Roman" w:cs="Times New Roman"/>
          <w:i/>
          <w:sz w:val="24"/>
          <w:szCs w:val="24"/>
        </w:rPr>
        <w:t>Business to Community</w:t>
      </w:r>
      <w:r w:rsidRPr="00BC396C">
        <w:rPr>
          <w:rFonts w:ascii="Times New Roman" w:hAnsi="Times New Roman" w:cs="Times New Roman"/>
          <w:sz w:val="24"/>
          <w:szCs w:val="24"/>
        </w:rPr>
        <w:t xml:space="preserve">. Retrieved from </w:t>
      </w:r>
      <w:hyperlink r:id="rId4" w:history="1">
        <w:r w:rsidRPr="00BC396C">
          <w:rPr>
            <w:rStyle w:val="Hyperlink"/>
            <w:rFonts w:ascii="Times New Roman" w:hAnsi="Times New Roman" w:cs="Times New Roman"/>
            <w:color w:val="auto"/>
            <w:sz w:val="24"/>
            <w:szCs w:val="24"/>
          </w:rPr>
          <w:t>https://www.business2community.com/marketing/5-steps-of-decision-making-process-0480178</w:t>
        </w:r>
      </w:hyperlink>
      <w:r w:rsidRPr="00BC396C">
        <w:rPr>
          <w:rFonts w:ascii="Times New Roman" w:hAnsi="Times New Roman" w:cs="Times New Roman"/>
          <w:sz w:val="24"/>
          <w:szCs w:val="24"/>
        </w:rPr>
        <w:t xml:space="preserve">   </w:t>
      </w:r>
    </w:p>
    <w:p w:rsidR="0065381C" w:rsidRPr="00BC396C" w:rsidP="00AD6EC2" w14:paraId="090E399F" w14:textId="38FFB843">
      <w:pPr>
        <w:spacing w:after="0" w:line="480" w:lineRule="auto"/>
        <w:ind w:left="720" w:hanging="720"/>
        <w:rPr>
          <w:rFonts w:ascii="Times New Roman" w:hAnsi="Times New Roman" w:cs="Times New Roman"/>
          <w:sz w:val="24"/>
          <w:szCs w:val="24"/>
        </w:rPr>
      </w:pPr>
      <w:r w:rsidRPr="00BC396C">
        <w:rPr>
          <w:rFonts w:ascii="Times New Roman" w:hAnsi="Times New Roman" w:cs="Times New Roman"/>
          <w:sz w:val="24"/>
          <w:szCs w:val="24"/>
        </w:rPr>
        <w:t xml:space="preserve">Lunenburg, F. C. (2010, September). </w:t>
      </w:r>
      <w:r w:rsidRPr="00BC396C" w:rsidR="00005452">
        <w:rPr>
          <w:rFonts w:ascii="Times New Roman" w:hAnsi="Times New Roman" w:cs="Times New Roman"/>
          <w:sz w:val="24"/>
          <w:szCs w:val="24"/>
        </w:rPr>
        <w:t>The decision-making process</w:t>
      </w:r>
      <w:r w:rsidRPr="00BC396C">
        <w:rPr>
          <w:rFonts w:ascii="Times New Roman" w:hAnsi="Times New Roman" w:cs="Times New Roman"/>
          <w:sz w:val="24"/>
          <w:szCs w:val="24"/>
        </w:rPr>
        <w:t>. In </w:t>
      </w:r>
      <w:r w:rsidRPr="00BC396C">
        <w:rPr>
          <w:rFonts w:ascii="Times New Roman" w:hAnsi="Times New Roman" w:cs="Times New Roman"/>
          <w:i/>
          <w:iCs/>
          <w:sz w:val="24"/>
          <w:szCs w:val="24"/>
        </w:rPr>
        <w:t>National Forum of Educational Administration &amp; Supervision Journal</w:t>
      </w:r>
      <w:r w:rsidRPr="00BC396C">
        <w:rPr>
          <w:rFonts w:ascii="Times New Roman" w:hAnsi="Times New Roman" w:cs="Times New Roman"/>
          <w:sz w:val="24"/>
          <w:szCs w:val="24"/>
        </w:rPr>
        <w:t> (Vol. 27, No. 4).</w:t>
      </w:r>
    </w:p>
    <w:sectPr w:rsidSect="00820DA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DA6" w:rsidRPr="00AD62A9" w:rsidP="00AD62A9" w14:paraId="225866C0" w14:textId="468D3E5D">
    <w:pPr>
      <w:pStyle w:val="Header"/>
      <w:jc w:val="right"/>
      <w:rPr>
        <w:rFonts w:ascii="Times New Roman" w:hAnsi="Times New Roman" w:cs="Times New Roman"/>
      </w:rPr>
    </w:pPr>
    <w:r w:rsidRPr="00AD62A9">
      <w:rPr>
        <w:rFonts w:ascii="Times New Roman" w:hAnsi="Times New Roman" w:cs="Times New Roman"/>
      </w:rPr>
      <w:t xml:space="preserve">CONSUMER DECISION-MAKING PROCESS </w:t>
    </w:r>
    <w:sdt>
      <w:sdtPr>
        <w:rPr>
          <w:rFonts w:ascii="Times New Roman" w:hAnsi="Times New Roman" w:cs="Times New Roman"/>
        </w:rPr>
        <w:id w:val="-39983968"/>
        <w:docPartObj>
          <w:docPartGallery w:val="Page Numbers (Top of Page)"/>
          <w:docPartUnique/>
        </w:docPartObj>
      </w:sdtPr>
      <w:sdtEndPr>
        <w:rPr>
          <w:noProof/>
        </w:rPr>
      </w:sdtEndPr>
      <w:sdtContent>
        <w:r w:rsidRPr="00AD62A9">
          <w:rPr>
            <w:rFonts w:ascii="Times New Roman" w:hAnsi="Times New Roman" w:cs="Times New Roman"/>
          </w:rPr>
          <w:tab/>
        </w:r>
        <w:r w:rsidR="00AD62A9">
          <w:rPr>
            <w:rFonts w:ascii="Times New Roman" w:hAnsi="Times New Roman" w:cs="Times New Roman"/>
          </w:rPr>
          <w:t xml:space="preserve">                                                                                         </w:t>
        </w:r>
        <w:r w:rsidRPr="00AD62A9">
          <w:rPr>
            <w:rFonts w:ascii="Times New Roman" w:hAnsi="Times New Roman" w:cs="Times New Roman"/>
          </w:rPr>
          <w:fldChar w:fldCharType="begin"/>
        </w:r>
        <w:r w:rsidRPr="00AD62A9">
          <w:rPr>
            <w:rFonts w:ascii="Times New Roman" w:hAnsi="Times New Roman" w:cs="Times New Roman"/>
          </w:rPr>
          <w:instrText xml:space="preserve"> PAGE   \* MERGEFORMAT </w:instrText>
        </w:r>
        <w:r w:rsidRPr="00AD62A9">
          <w:rPr>
            <w:rFonts w:ascii="Times New Roman" w:hAnsi="Times New Roman" w:cs="Times New Roman"/>
          </w:rPr>
          <w:fldChar w:fldCharType="separate"/>
        </w:r>
        <w:r w:rsidRPr="00AD62A9" w:rsidR="00D63D69">
          <w:rPr>
            <w:rFonts w:ascii="Times New Roman" w:hAnsi="Times New Roman" w:cs="Times New Roman"/>
            <w:noProof/>
          </w:rPr>
          <w:t>6</w:t>
        </w:r>
        <w:r w:rsidRPr="00AD62A9">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0DA6" w:rsidRPr="00AD62A9" w:rsidP="00820DA6" w14:paraId="0B5996F6" w14:textId="3F483E7D">
    <w:pPr>
      <w:pStyle w:val="Header"/>
      <w:rPr>
        <w:rFonts w:ascii="Times New Roman" w:hAnsi="Times New Roman" w:cs="Times New Roman"/>
      </w:rPr>
    </w:pPr>
    <w:r w:rsidRPr="00AD62A9">
      <w:rPr>
        <w:rFonts w:ascii="Times New Roman" w:hAnsi="Times New Roman" w:cs="Times New Roman"/>
      </w:rPr>
      <w:t xml:space="preserve">Running head: CONSUMER DECISION-MAKING PROCESS </w:t>
    </w:r>
    <w:sdt>
      <w:sdtPr>
        <w:rPr>
          <w:rFonts w:ascii="Times New Roman" w:hAnsi="Times New Roman" w:cs="Times New Roman"/>
        </w:rPr>
        <w:id w:val="1027836508"/>
        <w:docPartObj>
          <w:docPartGallery w:val="Page Numbers (Top of Page)"/>
          <w:docPartUnique/>
        </w:docPartObj>
      </w:sdtPr>
      <w:sdtEndPr>
        <w:rPr>
          <w:noProof/>
        </w:rPr>
      </w:sdtEndPr>
      <w:sdtContent>
        <w:r w:rsidRPr="00AD62A9">
          <w:rPr>
            <w:rFonts w:ascii="Times New Roman" w:hAnsi="Times New Roman" w:cs="Times New Roman"/>
          </w:rPr>
          <w:tab/>
        </w:r>
        <w:r w:rsidRPr="00AD62A9">
          <w:rPr>
            <w:rFonts w:ascii="Times New Roman" w:hAnsi="Times New Roman" w:cs="Times New Roman"/>
          </w:rPr>
          <w:fldChar w:fldCharType="begin"/>
        </w:r>
        <w:r w:rsidRPr="00AD62A9">
          <w:rPr>
            <w:rFonts w:ascii="Times New Roman" w:hAnsi="Times New Roman" w:cs="Times New Roman"/>
          </w:rPr>
          <w:instrText xml:space="preserve"> PAGE   \* MERGEFORMAT </w:instrText>
        </w:r>
        <w:r w:rsidRPr="00AD62A9">
          <w:rPr>
            <w:rFonts w:ascii="Times New Roman" w:hAnsi="Times New Roman" w:cs="Times New Roman"/>
          </w:rPr>
          <w:fldChar w:fldCharType="separate"/>
        </w:r>
        <w:r w:rsidRPr="00AD62A9" w:rsidR="00ED1D63">
          <w:rPr>
            <w:rFonts w:ascii="Times New Roman" w:hAnsi="Times New Roman" w:cs="Times New Roman"/>
            <w:noProof/>
          </w:rPr>
          <w:t>1</w:t>
        </w:r>
        <w:r w:rsidRPr="00AD62A9">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6B7"/>
    <w:rsid w:val="00005452"/>
    <w:rsid w:val="0029272D"/>
    <w:rsid w:val="003719E7"/>
    <w:rsid w:val="00381D79"/>
    <w:rsid w:val="00425B81"/>
    <w:rsid w:val="00430708"/>
    <w:rsid w:val="004C5B46"/>
    <w:rsid w:val="00532930"/>
    <w:rsid w:val="005E3A60"/>
    <w:rsid w:val="00624188"/>
    <w:rsid w:val="0065381C"/>
    <w:rsid w:val="006F25FA"/>
    <w:rsid w:val="006F7574"/>
    <w:rsid w:val="007409F2"/>
    <w:rsid w:val="007651C9"/>
    <w:rsid w:val="007E6EB2"/>
    <w:rsid w:val="00800F75"/>
    <w:rsid w:val="00820DA6"/>
    <w:rsid w:val="0094439E"/>
    <w:rsid w:val="0099039F"/>
    <w:rsid w:val="00994790"/>
    <w:rsid w:val="00A056B7"/>
    <w:rsid w:val="00A4130B"/>
    <w:rsid w:val="00A72644"/>
    <w:rsid w:val="00A90746"/>
    <w:rsid w:val="00A95A29"/>
    <w:rsid w:val="00AD62A9"/>
    <w:rsid w:val="00AD6EC2"/>
    <w:rsid w:val="00B00DBB"/>
    <w:rsid w:val="00B15E06"/>
    <w:rsid w:val="00B3054C"/>
    <w:rsid w:val="00BA4256"/>
    <w:rsid w:val="00BC396C"/>
    <w:rsid w:val="00C522A6"/>
    <w:rsid w:val="00C55B9B"/>
    <w:rsid w:val="00C94DD2"/>
    <w:rsid w:val="00D424D7"/>
    <w:rsid w:val="00D63D69"/>
    <w:rsid w:val="00ED1D63"/>
    <w:rsid w:val="00F064C5"/>
    <w:rsid w:val="00FC2216"/>
    <w:rsid w:val="00FC7187"/>
    <w:rsid w:val="00FD07DF"/>
    <w:rsid w:val="00FE646B"/>
    <w:rsid w:val="00FE72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3C2DA62-CFAB-4561-803A-AD25F278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5B81"/>
    <w:rPr>
      <w:color w:val="0000FF"/>
      <w:u w:val="single"/>
    </w:rPr>
  </w:style>
  <w:style w:type="paragraph" w:styleId="Header">
    <w:name w:val="header"/>
    <w:basedOn w:val="Normal"/>
    <w:link w:val="HeaderChar"/>
    <w:uiPriority w:val="99"/>
    <w:unhideWhenUsed/>
    <w:rsid w:val="00820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DA6"/>
  </w:style>
  <w:style w:type="paragraph" w:styleId="Footer">
    <w:name w:val="footer"/>
    <w:basedOn w:val="Normal"/>
    <w:link w:val="FooterChar"/>
    <w:uiPriority w:val="99"/>
    <w:unhideWhenUsed/>
    <w:rsid w:val="00820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usiness2community.com/marketing/5-steps-of-decision-making-process-048017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67</cp:revision>
  <dcterms:created xsi:type="dcterms:W3CDTF">2019-03-16T07:12:00Z</dcterms:created>
  <dcterms:modified xsi:type="dcterms:W3CDTF">2019-03-16T14:19:00Z</dcterms:modified>
</cp:coreProperties>
</file>